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533650" cy="1781175"/>
            <wp:effectExtent b="0" l="0" r="0" t="0"/>
            <wp:wrapSquare wrapText="bothSides" distB="0" distT="0" distL="114300" distR="114300"/>
            <wp:docPr descr="C:\data\democrats\Group - WDCDC\WDCDCLogo2 and letterhead\WDCDCLogo2 (2).jpg" id="2" name="image1.jpg"/>
            <a:graphic>
              <a:graphicData uri="http://schemas.openxmlformats.org/drawingml/2006/picture">
                <pic:pic>
                  <pic:nvPicPr>
                    <pic:cNvPr descr="C:\data\democrats\Group - WDCDC\WDCDCLogo2 and letterhead\WDCDCLogo2 (2)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781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G Times" w:cs="CG Times" w:eastAsia="CG Times" w:hAnsi="CG Times"/>
          <w:b w:val="1"/>
          <w:sz w:val="26"/>
          <w:szCs w:val="26"/>
        </w:rPr>
      </w:pPr>
      <w:r w:rsidDel="00000000" w:rsidR="00000000" w:rsidRPr="00000000">
        <w:rPr>
          <w:rFonts w:ascii="CG Times" w:cs="CG Times" w:eastAsia="CG Times" w:hAnsi="CG Times"/>
          <w:b w:val="1"/>
          <w:sz w:val="26"/>
          <w:szCs w:val="26"/>
          <w:rtl w:val="0"/>
        </w:rPr>
        <w:t xml:space="preserve">Women’s Democratic Club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CG Times" w:cs="CG Times" w:eastAsia="CG Times" w:hAnsi="CG Times"/>
          <w:b w:val="1"/>
          <w:sz w:val="26"/>
          <w:szCs w:val="26"/>
        </w:rPr>
      </w:pPr>
      <w:r w:rsidDel="00000000" w:rsidR="00000000" w:rsidRPr="00000000">
        <w:rPr>
          <w:rFonts w:ascii="CG Times" w:cs="CG Times" w:eastAsia="CG Times" w:hAnsi="CG Times"/>
          <w:b w:val="1"/>
          <w:sz w:val="26"/>
          <w:szCs w:val="26"/>
          <w:rtl w:val="0"/>
        </w:rPr>
        <w:t xml:space="preserve">of Delaware County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CG Times" w:cs="CG Times" w:eastAsia="CG Times" w:hAnsi="CG Times"/>
          <w:b w:val="1"/>
          <w:sz w:val="26"/>
          <w:szCs w:val="26"/>
        </w:rPr>
      </w:pPr>
      <w:r w:rsidDel="00000000" w:rsidR="00000000" w:rsidRPr="00000000">
        <w:rPr>
          <w:rFonts w:ascii="CG Times" w:cs="CG Times" w:eastAsia="CG Times" w:hAnsi="CG Times"/>
          <w:b w:val="1"/>
          <w:sz w:val="26"/>
          <w:szCs w:val="26"/>
          <w:rtl w:val="0"/>
        </w:rPr>
        <w:t xml:space="preserve">“WDCDC”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CG Times" w:cs="CG Times" w:eastAsia="CG Times" w:hAnsi="CG Times"/>
          <w:b w:val="1"/>
          <w:sz w:val="26"/>
          <w:szCs w:val="26"/>
        </w:rPr>
      </w:pPr>
      <w:r w:rsidDel="00000000" w:rsidR="00000000" w:rsidRPr="00000000">
        <w:rPr>
          <w:rFonts w:ascii="CG Times" w:cs="CG Times" w:eastAsia="CG Times" w:hAnsi="CG Times"/>
          <w:b w:val="1"/>
          <w:sz w:val="26"/>
          <w:szCs w:val="26"/>
          <w:rtl w:val="0"/>
        </w:rPr>
        <w:t xml:space="preserve">P.O. Box 615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CG Times" w:cs="CG Times" w:eastAsia="CG Times" w:hAnsi="CG Times"/>
          <w:b w:val="1"/>
          <w:sz w:val="26"/>
          <w:szCs w:val="26"/>
        </w:rPr>
      </w:pPr>
      <w:r w:rsidDel="00000000" w:rsidR="00000000" w:rsidRPr="00000000">
        <w:rPr>
          <w:rFonts w:ascii="CG Times" w:cs="CG Times" w:eastAsia="CG Times" w:hAnsi="CG Times"/>
          <w:b w:val="1"/>
          <w:sz w:val="26"/>
          <w:szCs w:val="26"/>
          <w:rtl w:val="0"/>
        </w:rPr>
        <w:t xml:space="preserve">Springfield, PA 19064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CG Times" w:cs="CG Times" w:eastAsia="CG Times" w:hAnsi="CG Times"/>
          <w:b w:val="1"/>
          <w:i w:val="1"/>
          <w:sz w:val="26"/>
          <w:szCs w:val="26"/>
        </w:rPr>
      </w:pPr>
      <w:r w:rsidDel="00000000" w:rsidR="00000000" w:rsidRPr="00000000">
        <w:rPr>
          <w:rFonts w:ascii="CG Times" w:cs="CG Times" w:eastAsia="CG Times" w:hAnsi="CG Times"/>
          <w:b w:val="1"/>
          <w:i w:val="1"/>
          <w:sz w:val="26"/>
          <w:szCs w:val="26"/>
          <w:rtl w:val="0"/>
        </w:rPr>
        <w:t xml:space="preserve">Monet Rielly, President</w:t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Committed to motivating, educating and advocating for women –</w:t>
      </w:r>
    </w:p>
    <w:p w:rsidR="00000000" w:rsidDel="00000000" w:rsidP="00000000" w:rsidRDefault="00000000" w:rsidRPr="00000000" w14:paraId="0000000C">
      <w:pPr>
        <w:jc w:val="center"/>
        <w:rPr>
          <w:i w:val="1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to enable them to run for elected positions at all levels of government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G Times" w:cs="CG Times" w:eastAsia="CG Times" w:hAnsi="CG Times"/>
          <w:b w:val="1"/>
          <w:sz w:val="32"/>
          <w:szCs w:val="32"/>
        </w:rPr>
      </w:pPr>
      <w:r w:rsidDel="00000000" w:rsidR="00000000" w:rsidRPr="00000000">
        <w:rPr>
          <w:rFonts w:ascii="CG Times" w:cs="CG Times" w:eastAsia="CG Times" w:hAnsi="CG Times"/>
          <w:b w:val="1"/>
          <w:sz w:val="32"/>
          <w:szCs w:val="32"/>
          <w:rtl w:val="0"/>
        </w:rPr>
        <w:t xml:space="preserve">2023 Scholarship Awards</w:t>
      </w:r>
    </w:p>
    <w:p w:rsidR="00000000" w:rsidDel="00000000" w:rsidP="00000000" w:rsidRDefault="00000000" w:rsidRPr="00000000" w14:paraId="0000000F">
      <w:pPr>
        <w:jc w:val="center"/>
        <w:rPr>
          <w:rFonts w:ascii="CG Times" w:cs="CG Times" w:eastAsia="CG Times" w:hAnsi="CG 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G Times" w:cs="CG Times" w:eastAsia="CG Times" w:hAnsi="CG Times"/>
          <w:b w:val="1"/>
          <w:sz w:val="28"/>
          <w:szCs w:val="28"/>
        </w:rPr>
      </w:pPr>
      <w:r w:rsidDel="00000000" w:rsidR="00000000" w:rsidRPr="00000000">
        <w:rPr>
          <w:rFonts w:ascii="CG Times" w:cs="CG Times" w:eastAsia="CG Times" w:hAnsi="CG Times"/>
          <w:b w:val="1"/>
          <w:sz w:val="28"/>
          <w:szCs w:val="28"/>
          <w:u w:val="single"/>
          <w:rtl w:val="0"/>
        </w:rPr>
        <w:t xml:space="preserve">College Student Award</w:t>
      </w:r>
      <w:r w:rsidDel="00000000" w:rsidR="00000000" w:rsidRPr="00000000">
        <w:rPr>
          <w:rFonts w:ascii="CG Times" w:cs="CG Times" w:eastAsia="CG Times" w:hAnsi="CG Times"/>
          <w:b w:val="1"/>
          <w:sz w:val="28"/>
          <w:szCs w:val="28"/>
          <w:rtl w:val="0"/>
        </w:rPr>
        <w:t xml:space="preserve"> – $1,000 to a female Delaware County, PA, resident who is enrolled as a junior at an accredited college or university for school year 2022-2023, is in good academic standing, is registered to vote as a Democrat, and has a background of community service and participation in activities of the Democratic Party.</w:t>
      </w:r>
    </w:p>
    <w:p w:rsidR="00000000" w:rsidDel="00000000" w:rsidP="00000000" w:rsidRDefault="00000000" w:rsidRPr="00000000" w14:paraId="00000011">
      <w:pPr>
        <w:rPr>
          <w:rFonts w:ascii="CG Times" w:cs="CG Times" w:eastAsia="CG Times" w:hAnsi="CG Time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G Times" w:cs="CG Times" w:eastAsia="CG Times" w:hAnsi="CG Times"/>
          <w:b w:val="1"/>
          <w:sz w:val="28"/>
          <w:szCs w:val="28"/>
        </w:rPr>
      </w:pPr>
      <w:r w:rsidDel="00000000" w:rsidR="00000000" w:rsidRPr="00000000">
        <w:rPr>
          <w:rFonts w:ascii="CG Times" w:cs="CG Times" w:eastAsia="CG Times" w:hAnsi="CG Times"/>
          <w:b w:val="1"/>
          <w:sz w:val="28"/>
          <w:szCs w:val="28"/>
          <w:u w:val="single"/>
          <w:rtl w:val="0"/>
        </w:rPr>
        <w:t xml:space="preserve">High School Student Award</w:t>
      </w:r>
      <w:r w:rsidDel="00000000" w:rsidR="00000000" w:rsidRPr="00000000">
        <w:rPr>
          <w:rFonts w:ascii="CG Times" w:cs="CG Times" w:eastAsia="CG Times" w:hAnsi="CG Times"/>
          <w:b w:val="1"/>
          <w:sz w:val="28"/>
          <w:szCs w:val="28"/>
          <w:rtl w:val="0"/>
        </w:rPr>
        <w:t xml:space="preserve"> – $500 to a female Delaware County, PA, resident who is a senior in high school for school year 2023-2023, is in good academic standing with plans for further education, and has a strong background of community service and participation in activities of the Democratic Party.</w:t>
      </w:r>
    </w:p>
    <w:p w:rsidR="00000000" w:rsidDel="00000000" w:rsidP="00000000" w:rsidRDefault="00000000" w:rsidRPr="00000000" w14:paraId="00000013">
      <w:pPr>
        <w:rPr>
          <w:rFonts w:ascii="CG Times" w:cs="CG Times" w:eastAsia="CG Times" w:hAnsi="CG Time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G Times" w:cs="CG Times" w:eastAsia="CG Times" w:hAnsi="CG Times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G Times" w:cs="CG Times" w:eastAsia="CG Times" w:hAnsi="CG Times"/>
          <w:b w:val="1"/>
          <w:sz w:val="28"/>
          <w:szCs w:val="28"/>
          <w:u w:val="single"/>
          <w:rtl w:val="0"/>
        </w:rPr>
        <w:t xml:space="preserve">Emerge Pennsylvania Award</w:t>
      </w:r>
      <w:r w:rsidDel="00000000" w:rsidR="00000000" w:rsidRPr="00000000">
        <w:rPr>
          <w:rFonts w:ascii="CG Times" w:cs="CG Times" w:eastAsia="CG Times" w:hAnsi="CG Times"/>
          <w:b w:val="1"/>
          <w:sz w:val="28"/>
          <w:szCs w:val="28"/>
          <w:rtl w:val="0"/>
        </w:rPr>
        <w:t xml:space="preserve"> – $500 to a female Delaware County, PA, resident and WDCDC member who is registered to vote as a Democrat, has been active in Democratic Party and community service activities, and has been accepted into and enrolled in Emerge Pennsylvania for 2023.</w:t>
      </w:r>
    </w:p>
    <w:p w:rsidR="00000000" w:rsidDel="00000000" w:rsidP="00000000" w:rsidRDefault="00000000" w:rsidRPr="00000000" w14:paraId="00000015">
      <w:pPr>
        <w:rPr>
          <w:rFonts w:ascii="CG Times" w:cs="CG Times" w:eastAsia="CG Times" w:hAnsi="CG 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G Times" w:cs="CG Times" w:eastAsia="CG Times" w:hAnsi="CG Times"/>
          <w:sz w:val="28"/>
          <w:szCs w:val="28"/>
        </w:rPr>
      </w:pPr>
      <w:r w:rsidDel="00000000" w:rsidR="00000000" w:rsidRPr="00000000">
        <w:rPr>
          <w:rFonts w:ascii="CG Times" w:cs="CG Times" w:eastAsia="CG Times" w:hAnsi="CG Times"/>
          <w:sz w:val="28"/>
          <w:szCs w:val="28"/>
          <w:rtl w:val="0"/>
        </w:rPr>
        <w:t xml:space="preserve">For further information – email </w:t>
      </w:r>
      <w:hyperlink r:id="rId8">
        <w:r w:rsidDel="00000000" w:rsidR="00000000" w:rsidRPr="00000000">
          <w:rPr>
            <w:rFonts w:ascii="CG Times" w:cs="CG Times" w:eastAsia="CG Times" w:hAnsi="CG Times"/>
            <w:color w:val="0000ff"/>
            <w:sz w:val="28"/>
            <w:szCs w:val="28"/>
            <w:u w:val="single"/>
            <w:rtl w:val="0"/>
          </w:rPr>
          <w:t xml:space="preserve">wdcdcscholarshipcommittee@gmail.com</w:t>
        </w:r>
      </w:hyperlink>
      <w:r w:rsidDel="00000000" w:rsidR="00000000" w:rsidRPr="00000000">
        <w:rPr>
          <w:rFonts w:ascii="CG Times" w:cs="CG Times" w:eastAsia="CG Times" w:hAnsi="CG Times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jc w:val="center"/>
        <w:rPr>
          <w:rFonts w:ascii="CG Times" w:cs="CG Times" w:eastAsia="CG Times" w:hAnsi="CG Times"/>
          <w:sz w:val="28"/>
          <w:szCs w:val="28"/>
        </w:rPr>
      </w:pPr>
      <w:r w:rsidDel="00000000" w:rsidR="00000000" w:rsidRPr="00000000">
        <w:rPr>
          <w:rFonts w:ascii="CG Times" w:cs="CG Times" w:eastAsia="CG Times" w:hAnsi="CG Times"/>
          <w:sz w:val="28"/>
          <w:szCs w:val="28"/>
          <w:rtl w:val="0"/>
        </w:rPr>
        <w:t xml:space="preserve">   http://www.delcowomendems.com</w:t>
      </w:r>
    </w:p>
    <w:p w:rsidR="00000000" w:rsidDel="00000000" w:rsidP="00000000" w:rsidRDefault="00000000" w:rsidRPr="00000000" w14:paraId="00000018">
      <w:pPr>
        <w:jc w:val="center"/>
        <w:rPr>
          <w:rFonts w:ascii="CG Times" w:cs="CG Times" w:eastAsia="CG Times" w:hAnsi="CG Times"/>
          <w:sz w:val="28"/>
          <w:szCs w:val="28"/>
        </w:rPr>
      </w:pPr>
      <w:r w:rsidDel="00000000" w:rsidR="00000000" w:rsidRPr="00000000">
        <w:rPr>
          <w:rFonts w:ascii="CG Times" w:cs="CG Times" w:eastAsia="CG Times" w:hAnsi="CG Times"/>
          <w:sz w:val="28"/>
          <w:szCs w:val="28"/>
          <w:rtl w:val="0"/>
        </w:rPr>
        <w:t xml:space="preserve">Application Deadlines must be </w:t>
      </w:r>
      <w:r w:rsidDel="00000000" w:rsidR="00000000" w:rsidRPr="00000000">
        <w:rPr>
          <w:rFonts w:ascii="CG Times" w:cs="CG Times" w:eastAsia="CG Times" w:hAnsi="CG Times"/>
          <w:sz w:val="28"/>
          <w:szCs w:val="28"/>
          <w:u w:val="single"/>
          <w:rtl w:val="0"/>
        </w:rPr>
        <w:t xml:space="preserve">RECEIVED 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G Times" w:cs="CG Times" w:eastAsia="CG Times" w:hAnsi="CG Times"/>
          <w:sz w:val="28"/>
          <w:szCs w:val="28"/>
        </w:rPr>
      </w:pPr>
      <w:r w:rsidDel="00000000" w:rsidR="00000000" w:rsidRPr="00000000">
        <w:rPr>
          <w:rFonts w:ascii="CG Times" w:cs="CG Times" w:eastAsia="CG Times" w:hAnsi="CG Times"/>
          <w:sz w:val="28"/>
          <w:szCs w:val="28"/>
          <w:rtl w:val="0"/>
        </w:rPr>
        <w:t xml:space="preserve">May 1, 2023, for student awards – March 13, 2023, for Emerge award</w:t>
      </w:r>
    </w:p>
    <w:p w:rsidR="00000000" w:rsidDel="00000000" w:rsidP="00000000" w:rsidRDefault="00000000" w:rsidRPr="00000000" w14:paraId="0000001A">
      <w:pPr>
        <w:jc w:val="center"/>
        <w:rPr>
          <w:rFonts w:ascii="CG Times" w:cs="CG Times" w:eastAsia="CG Times" w:hAnsi="CG Times"/>
          <w:sz w:val="28"/>
          <w:szCs w:val="28"/>
        </w:rPr>
      </w:pPr>
      <w:r w:rsidDel="00000000" w:rsidR="00000000" w:rsidRPr="00000000">
        <w:rPr>
          <w:rFonts w:ascii="CG Times" w:cs="CG Times" w:eastAsia="CG Times" w:hAnsi="CG Times"/>
          <w:sz w:val="28"/>
          <w:szCs w:val="28"/>
          <w:rtl w:val="0"/>
        </w:rPr>
        <w:t xml:space="preserve">Application Submissions must be </w:t>
      </w:r>
      <w:r w:rsidDel="00000000" w:rsidR="00000000" w:rsidRPr="00000000">
        <w:rPr>
          <w:rFonts w:ascii="CG Times" w:cs="CG Times" w:eastAsia="CG Times" w:hAnsi="CG Times"/>
          <w:sz w:val="28"/>
          <w:szCs w:val="28"/>
          <w:u w:val="single"/>
          <w:rtl w:val="0"/>
        </w:rPr>
        <w:t xml:space="preserve">mailed to</w:t>
      </w:r>
      <w:r w:rsidDel="00000000" w:rsidR="00000000" w:rsidRPr="00000000">
        <w:rPr>
          <w:rFonts w:ascii="CG Times" w:cs="CG Times" w:eastAsia="CG Times" w:hAnsi="CG Times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B">
      <w:pPr>
        <w:jc w:val="center"/>
        <w:rPr>
          <w:rFonts w:ascii="CG Times" w:cs="CG Times" w:eastAsia="CG Times" w:hAnsi="CG Times"/>
          <w:sz w:val="28"/>
          <w:szCs w:val="28"/>
        </w:rPr>
      </w:pPr>
      <w:hyperlink r:id="rId9">
        <w:r w:rsidDel="00000000" w:rsidR="00000000" w:rsidRPr="00000000">
          <w:rPr>
            <w:rFonts w:ascii="CG Times" w:cs="CG Times" w:eastAsia="CG Times" w:hAnsi="CG Times"/>
            <w:color w:val="0000ff"/>
            <w:sz w:val="28"/>
            <w:szCs w:val="28"/>
            <w:u w:val="single"/>
            <w:rtl w:val="0"/>
          </w:rPr>
          <w:t xml:space="preserve">wdcdcscholarshipcommittee@gmail.com</w:t>
        </w:r>
      </w:hyperlink>
      <w:r w:rsidDel="00000000" w:rsidR="00000000" w:rsidRPr="00000000">
        <w:rPr>
          <w:rFonts w:ascii="CG Times" w:cs="CG Times" w:eastAsia="CG Times" w:hAnsi="CG Times"/>
          <w:sz w:val="28"/>
          <w:szCs w:val="28"/>
          <w:rtl w:val="0"/>
        </w:rPr>
        <w:t xml:space="preserve">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G Time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A1F14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A1F14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B25A8C"/>
    <w:rPr>
      <w:color w:val="0000ff" w:themeColor="hyperlink"/>
      <w:u w:val="single"/>
    </w:rPr>
  </w:style>
  <w:style w:type="character" w:styleId="go" w:customStyle="1">
    <w:name w:val="go"/>
    <w:basedOn w:val="DefaultParagraphFont"/>
    <w:rsid w:val="007F6B84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F6B8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wdcdcscholarshipcommittee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wdcdcscholarshipcommittee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GTimes-regular.ttf"/><Relationship Id="rId2" Type="http://schemas.openxmlformats.org/officeDocument/2006/relationships/font" Target="fonts/CGTimes-bold.ttf"/><Relationship Id="rId3" Type="http://schemas.openxmlformats.org/officeDocument/2006/relationships/font" Target="fonts/CGTimes-italic.ttf"/><Relationship Id="rId4" Type="http://schemas.openxmlformats.org/officeDocument/2006/relationships/font" Target="fonts/CGTime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TkNKeHGnV76IxSV/rUR1tGq0YQ==">AMUW2mWavAZGg2IC8FbljayoBzhklSlcUX77YKVZpqDfG99uKKpnYQg1v3xkajHbDU8d5dIdIa4UnoZipcDLffydBkhy8kti6M88iQMgs0w2QuwK9oao1DILzSZrQiGKztsr09LZkrKc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2021-02-08T17:29:00Z</dcterms:created>
  <dc:creator>Janet</dc:creator>
</cp:coreProperties>
</file>